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bCs w:val="1"/>
          <w:sz w:val="34"/>
          <w:szCs w:val="34"/>
        </w:rPr>
      </w:pPr>
      <w:bookmarkStart w:colFirst="0" w:colLast="0" w:name="_kofmhby40k3t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Nome e Sobrenome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(99) 999999999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email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@email.com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Cidade, Estado - 66666666</w:t>
      </w:r>
    </w:p>
    <w:p w:rsidR="00000000" w:rsidDel="00000000" w:rsidP="00000000" w:rsidRDefault="00000000" w:rsidRPr="00000000" w14:paraId="00000005">
      <w:pPr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|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  <w:t xml:space="preserve"> | Portfólio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jc w:val="both"/>
        <w:rPr>
          <w:b w:val="1"/>
          <w:bCs w:val="1"/>
          <w:color w:val="000000"/>
        </w:rPr>
      </w:pPr>
      <w:bookmarkStart w:colFirst="0" w:colLast="0" w:name="_flc1ht503eca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Desenvolvedor [sua stack]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Resumo Profissional: </w:t>
      </w:r>
      <w:r w:rsidDel="00000000" w:rsidR="00000000" w:rsidRPr="00000000">
        <w:rPr>
          <w:rtl w:val="0"/>
        </w:rPr>
        <w:t xml:space="preserve">Desenvolvedor [sua stack] com mais de </w:t>
      </w:r>
      <w:r w:rsidDel="00000000" w:rsidR="00000000" w:rsidRPr="00000000">
        <w:rPr>
          <w:b w:val="1"/>
          <w:bCs w:val="1"/>
          <w:rtl w:val="0"/>
        </w:rPr>
        <w:t xml:space="preserve">[X anos de experiência] </w:t>
      </w:r>
      <w:r w:rsidDel="00000000" w:rsidR="00000000" w:rsidRPr="00000000">
        <w:rPr>
          <w:rtl w:val="0"/>
        </w:rPr>
        <w:t xml:space="preserve">no desenvolvimento de [segmento: front ou back]. Especialista no ecossistema </w:t>
      </w:r>
      <w:r w:rsidDel="00000000" w:rsidR="00000000" w:rsidRPr="00000000">
        <w:rPr>
          <w:b w:val="1"/>
          <w:bCs w:val="1"/>
          <w:rtl w:val="0"/>
        </w:rPr>
        <w:t xml:space="preserve">[sua linguagem] </w:t>
      </w:r>
      <w:r w:rsidDel="00000000" w:rsidR="00000000" w:rsidRPr="00000000">
        <w:rPr>
          <w:rtl w:val="0"/>
        </w:rPr>
        <w:t xml:space="preserve">([2 frameworks da sua linguagem]), recentemente expandi minha atuação para [o que você está estudando no momento].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>
          <w:b w:val="1"/>
          <w:bCs w:val="1"/>
          <w:color w:val="000000"/>
          <w:sz w:val="32"/>
          <w:szCs w:val="32"/>
        </w:rPr>
      </w:pPr>
      <w:bookmarkStart w:colFirst="0" w:colLast="0" w:name="_2pg8pydyfsr2" w:id="2"/>
      <w:bookmarkEnd w:id="2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Formação acadêmica e idiomas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Graduação em Ciência da Computaria</w:t>
      </w:r>
      <w:r w:rsidDel="00000000" w:rsidR="00000000" w:rsidRPr="00000000">
        <w:rPr>
          <w:rtl w:val="0"/>
        </w:rPr>
        <w:t xml:space="preserve"> - 2024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Unesquina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Idiomas: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Língua do P - intermediário (B2) - Leitura fluente de documentação técnica, escrita eficiente para comunicação profissional e conversação intermediária em reuniões e apresentações.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2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>
          <w:b w:val="1"/>
          <w:bCs w:val="1"/>
          <w:sz w:val="26"/>
          <w:szCs w:val="26"/>
        </w:rPr>
      </w:pPr>
      <w:bookmarkStart w:colFirst="0" w:colLast="0" w:name="_uvyn7mm77gfl" w:id="3"/>
      <w:bookmarkEnd w:id="3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>
          <w:color w:val="000000"/>
        </w:rPr>
      </w:pPr>
      <w:bookmarkStart w:colFirst="0" w:colLast="0" w:name="_wkzrcp9bb3e8" w:id="4"/>
      <w:bookmarkEnd w:id="4"/>
      <w:r w:rsidDel="00000000" w:rsidR="00000000" w:rsidRPr="00000000">
        <w:rPr>
          <w:color w:val="000000"/>
          <w:rtl w:val="0"/>
        </w:rPr>
        <w:t xml:space="preserve">Desenvolvedor de Software                                  Agosto/2025 - Atualmente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Xvideos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Atuação como desenvolvedor de software sênior em projeto de alta escala no Xvideo, com foco na otimização do streaming de vídeo, performance de entrega e confiabilidade de serviços distribuídos para milhões de usuários simultâneos sem interromper a punheta com vídeo carregando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Principais responsabilidades</w:t>
      </w:r>
      <w:r w:rsidDel="00000000" w:rsidR="00000000" w:rsidRPr="00000000">
        <w:rPr>
          <w:rtl w:val="0"/>
        </w:rPr>
        <w:t xml:space="preserve">: Responsável pela definição e evolução da arquitetura de streaming backend, otimização de pipelines de ingestão e distribuição de vídeo, redução de latência e custos operacionais, além da implementação de serviços críticos em Go. Atuação direta em decisões técnicas estratégicas, tuning de performance, observabilidade e escalabilidade horizontal, alinhando objetivos de negócio, SLAs agressivos e boas práticas de engenharia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Destaque:</w:t>
      </w:r>
      <w:r w:rsidDel="00000000" w:rsidR="00000000" w:rsidRPr="00000000">
        <w:rPr>
          <w:rtl w:val="0"/>
        </w:rPr>
        <w:t xml:space="preserve"> Liderança no redesenho de componentes-chave do sistema de streaming, resultando em ganhos mensuráveis de throughput e estabilidade. Implementação de soluções de concorrência eficiente, balanceamento de carga inteligente e otimização de uso de rede e memória, garantindo alta disponibilidade mesmo em picos extremos de tráfego.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Tecnologias utilizadas: </w:t>
      </w:r>
      <w:r w:rsidDel="00000000" w:rsidR="00000000" w:rsidRPr="00000000">
        <w:rPr>
          <w:rtl w:val="0"/>
        </w:rPr>
        <w:t xml:space="preserve">Go (Golang), gRPC, HTTP/2, Kubernetes, Docker, Redis, Kafka, PostgreSQL, CDN, Observabilidade (Prometheus, Grafana), Arquitetura de Sistemas Distribuídos, Otimização de Performance e Streaming de Vídeo.</w:t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Habilidades e Tecnologias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Linguagens: </w:t>
      </w:r>
      <w:r w:rsidDel="00000000" w:rsidR="00000000" w:rsidRPr="00000000">
        <w:rPr>
          <w:rtl w:val="0"/>
        </w:rPr>
        <w:t xml:space="preserve">PixScript, COBOL, HTML 1.0 (sem CSS), Assembly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Frameworks e Bibliotecas: </w:t>
      </w:r>
      <w:r w:rsidDel="00000000" w:rsidR="00000000" w:rsidRPr="00000000">
        <w:rPr>
          <w:rtl w:val="0"/>
        </w:rPr>
        <w:t xml:space="preserve">React.js, Next.js, TailwindCSS, Styled Components, Bootstrap, Express, Nest.js, PyTorch 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Banco de Dados: </w:t>
      </w:r>
      <w:r w:rsidDel="00000000" w:rsidR="00000000" w:rsidRPr="00000000">
        <w:rPr>
          <w:rtl w:val="0"/>
        </w:rPr>
        <w:t xml:space="preserve">Planilha Excel (produção), Google Sheets com permissão pública, TXT versionado manualmente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Ferramentas: </w:t>
      </w:r>
      <w:r w:rsidDel="00000000" w:rsidR="00000000" w:rsidRPr="00000000">
        <w:rPr>
          <w:rtl w:val="0"/>
        </w:rPr>
        <w:t xml:space="preserve">Bloco de Notas, Paint, WhatsApp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Metodologias Ágeis</w:t>
      </w:r>
      <w:r w:rsidDel="00000000" w:rsidR="00000000" w:rsidRPr="00000000">
        <w:rPr>
          <w:rtl w:val="0"/>
        </w:rPr>
        <w:t xml:space="preserve">: Go Horse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Soft skills:</w:t>
      </w:r>
      <w:r w:rsidDel="00000000" w:rsidR="00000000" w:rsidRPr="00000000">
        <w:rPr>
          <w:rtl w:val="0"/>
        </w:rPr>
        <w:t xml:space="preserve"> Improviso sob pressão, Coragem técnica questionável, Alta tolerância a bugs em produção, Comunicação via meme</w:t>
      </w:r>
    </w:p>
    <w:p w:rsidR="00000000" w:rsidDel="00000000" w:rsidP="00000000" w:rsidRDefault="00000000" w:rsidRPr="00000000" w14:paraId="00000023">
      <w:pPr>
        <w:pBdr>
          <w:bottom w:color="000000" w:space="2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Informações adicionais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Flexibilidade para atuar em qualquer modalidade: </w:t>
      </w:r>
      <w:r w:rsidDel="00000000" w:rsidR="00000000" w:rsidRPr="00000000">
        <w:rPr>
          <w:b w:val="1"/>
          <w:bCs w:val="1"/>
          <w:rtl w:val="0"/>
        </w:rPr>
        <w:t xml:space="preserve">presencial/híbrido </w:t>
      </w:r>
      <w:r w:rsidDel="00000000" w:rsidR="00000000" w:rsidRPr="00000000">
        <w:rPr>
          <w:rtl w:val="0"/>
        </w:rPr>
        <w:t xml:space="preserve">(em sua cidade ou região)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ou</w:t>
      </w:r>
      <w:r w:rsidDel="00000000" w:rsidR="00000000" w:rsidRPr="00000000">
        <w:rPr>
          <w:b w:val="1"/>
          <w:bCs w:val="1"/>
          <w:rtl w:val="0"/>
        </w:rPr>
        <w:t xml:space="preserve"> home office.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fabricio.ss2117@gmail.com" TargetMode="External"/><Relationship Id="rId7" Type="http://schemas.openxmlformats.org/officeDocument/2006/relationships/hyperlink" Target="https://www.linkedin.com/in/fabricio-ss/" TargetMode="External"/><Relationship Id="rId8" Type="http://schemas.openxmlformats.org/officeDocument/2006/relationships/hyperlink" Target="https://github.com/Fabricio-Anton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